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Employee Contract</w:t>
      </w:r>
    </w:p>
    <w:p>
      <w:r>
        <w:br/>
        <w:t>This contract of employment is made between:</w:t>
        <w:br/>
        <w:br/>
        <w:t>[Employer Name] ("the Employer")</w:t>
        <w:br/>
        <w:t>[Employee Name] ("the Employee")</w:t>
        <w:br/>
        <w:br/>
        <w:t>Effective Date: [Start Date]</w:t>
        <w:br/>
      </w:r>
    </w:p>
    <w:p>
      <w:pPr>
        <w:pStyle w:val="Heading1"/>
      </w:pPr>
      <w:r>
        <w:t>1. Job Title and Description:</w:t>
      </w:r>
    </w:p>
    <w:p>
      <w:r>
        <w:br/>
        <w:t>The Employee will be employed as [Job Title] and will be responsible for the following duties:</w:t>
        <w:br/>
        <w:t>[List of Duties and Responsibilities]</w:t>
        <w:br/>
      </w:r>
    </w:p>
    <w:p>
      <w:pPr>
        <w:pStyle w:val="Heading1"/>
      </w:pPr>
      <w:r>
        <w:t>2. Remuneration:</w:t>
      </w:r>
    </w:p>
    <w:p>
      <w:r>
        <w:br/>
        <w:t>The Employee will receive a salary of [Salary Amount] per month, paid on or before the [Payment Date] of each month.</w:t>
        <w:br/>
        <w:t>- Any deductions from the salary (e.g., UIF, PAYE) will be in accordance with applicable legislation.</w:t>
        <w:br/>
        <w:t>- Overtime Payment: Any overtime worked will be paid at a rate of 1.5 times the normal wage, or as per mutual agreement in compliance with the BCEA.</w:t>
        <w:br/>
      </w:r>
    </w:p>
    <w:p>
      <w:pPr>
        <w:pStyle w:val="Heading1"/>
      </w:pPr>
      <w:r>
        <w:t>3. Working Hours:</w:t>
      </w:r>
    </w:p>
    <w:p>
      <w:r>
        <w:br/>
        <w:t>The Employee will be required to work [Number of Hours] hours per week, from [Start Time] to [End Time].</w:t>
        <w:br/>
        <w:br/>
        <w:t>- Maximum Working Hours: The Employee may not work more than 45 hours per week, and any additional hours will be classified as overtime.</w:t>
        <w:br/>
        <w:t>- Meal Breaks: A meal break of 60 minutes will be provided after 5 continuous hours of work.</w:t>
        <w:br/>
        <w:t>- Rest Periods: The Employee is entitled to a daily rest period of 12 consecutive hours between the end of one day's work and the start of the next, and a weekly rest period of at least 36 consecutive hours, typically including a Sunday.</w:t>
        <w:br/>
      </w:r>
    </w:p>
    <w:p>
      <w:pPr>
        <w:pStyle w:val="Heading1"/>
      </w:pPr>
      <w:r>
        <w:t>4. Leave:</w:t>
      </w:r>
    </w:p>
    <w:p>
      <w:r>
        <w:br/>
        <w:t>- Annual Leave: The Employee is entitled to 21 consecutive days of annual leave per year of service, as per the BCEA.</w:t>
        <w:br/>
        <w:t>- Sick Leave: The Employee is entitled to six weeks' paid sick leave over a three-year period. In the first six months, one day's paid sick leave is accrued for every 26 days worked.</w:t>
        <w:br/>
        <w:t>- Family Responsibility Leave: The Employee is entitled to three days of family responsibility leave per year for events such as the birth of a child or a death in the immediate family.</w:t>
        <w:br/>
        <w:t>- Maternity Leave: Female employees are entitled to four consecutive months of unpaid maternity leave.</w:t>
        <w:br/>
      </w:r>
    </w:p>
    <w:p>
      <w:pPr>
        <w:pStyle w:val="Heading1"/>
      </w:pPr>
      <w:r>
        <w:t>5. Termination of Employment:</w:t>
      </w:r>
    </w:p>
    <w:p>
      <w:r>
        <w:br/>
        <w:t>Either party may terminate this employment contract by providing the following notice:</w:t>
        <w:br/>
        <w:t>- One week’s notice if the Employee has been employed for six months or less.</w:t>
        <w:br/>
        <w:t>- Two weeks’ notice if employed for more than six months but less than one year.</w:t>
        <w:br/>
        <w:t>- Four weeks’ notice if employed for one year or more.</w:t>
        <w:br/>
        <w:br/>
        <w:t>Termination for Just Cause: The Employer reserves the right to terminate this contract without notice in cases of serious misconduct or breach of duty.</w:t>
        <w:br/>
        <w:br/>
        <w:t>Severance Pay: In the event of retrenchment, the Employee is entitled to one week’s severance pay for every year of completed service.</w:t>
        <w:br/>
      </w:r>
    </w:p>
    <w:p>
      <w:pPr>
        <w:pStyle w:val="Heading1"/>
      </w:pPr>
      <w:r>
        <w:t>6. Deductions and Contributions:</w:t>
      </w:r>
    </w:p>
    <w:p>
      <w:r>
        <w:br/>
        <w:t>- Unemployment Insurance Fund (UIF): The Employer will deduct the prescribed UIF contribution and make the necessary contributions on the Employee’s behalf.</w:t>
        <w:br/>
        <w:t>- Compensation for Occupational Injuries and Diseases (COIDA): The Employee is covered under COIDA for work-related injuries and diseases.</w:t>
        <w:br/>
      </w:r>
    </w:p>
    <w:p>
      <w:pPr>
        <w:pStyle w:val="Heading1"/>
      </w:pPr>
      <w:r>
        <w:t>7. Confidentiality and Non-Disclosure:</w:t>
      </w:r>
    </w:p>
    <w:p>
      <w:r>
        <w:br/>
        <w:t>The Employee agrees not to disclose any confidential information obtained during employment, both during and after termination of this contract.</w:t>
        <w:br/>
      </w:r>
    </w:p>
    <w:p>
      <w:pPr>
        <w:pStyle w:val="Heading1"/>
      </w:pPr>
      <w:r>
        <w:t>8. Disciplinary Code:</w:t>
      </w:r>
    </w:p>
    <w:p>
      <w:r>
        <w:br/>
        <w:t>The Employee will adhere to the Employer's disciplinary code, which is in line with the Labour Relations Act. Disciplinary action will follow the principles of fairness and due process.</w:t>
        <w:br/>
      </w:r>
    </w:p>
    <w:p>
      <w:r>
        <w:br/>
        <w:t>Signed by:</w:t>
        <w:br/>
        <w:br/>
        <w:t>[Employer Signature]</w:t>
        <w:br/>
        <w:t>Date: [Date]</w:t>
        <w:br/>
        <w:br/>
        <w:t>[Employee Signature]</w:t>
        <w:br/>
        <w:t>Date: [Date]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